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42B" w:rsidRPr="007B142B" w:rsidRDefault="007B142B" w:rsidP="007B142B">
      <w:pPr>
        <w:widowControl w:val="0"/>
        <w:tabs>
          <w:tab w:val="left" w:pos="22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63.4pt;margin-top:-32pt;width:3in;height:99.85pt;z-index:251659264" fillcolor="white [3212]" strokecolor="white [3212]">
            <v:textbox>
              <w:txbxContent>
                <w:p w:rsidR="007B142B" w:rsidRPr="00996B6C" w:rsidRDefault="007B142B" w:rsidP="007B142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96B6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УТВЕРЖДАЮ:</w:t>
                  </w:r>
                </w:p>
                <w:p w:rsidR="007B142B" w:rsidRPr="007B142B" w:rsidRDefault="007B142B" w:rsidP="007B142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Ректор</w:t>
                  </w:r>
                  <w:r w:rsidRPr="007B14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B14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АЗМУим</w:t>
                  </w:r>
                  <w:proofErr w:type="spellEnd"/>
                  <w:r w:rsidRPr="007B14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B14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С.Тентишева</w:t>
                  </w:r>
                  <w:proofErr w:type="spellEnd"/>
                </w:p>
                <w:p w:rsidR="007B142B" w:rsidRPr="007B142B" w:rsidRDefault="007B142B" w:rsidP="007B14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профессор          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Т.Сельпиев</w:t>
                  </w:r>
                  <w:proofErr w:type="spellEnd"/>
                </w:p>
                <w:p w:rsidR="007B142B" w:rsidRPr="007B142B" w:rsidRDefault="007B142B" w:rsidP="007B14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14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«____»________________2025г.</w:t>
                  </w:r>
                </w:p>
              </w:txbxContent>
            </v:textbox>
          </v:shape>
        </w:pict>
      </w:r>
      <w:r w:rsidRPr="007B142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  <w:pict>
          <v:shape id="_x0000_s1026" type="#_x0000_t202" style="position:absolute;left:0;text-align:left;margin-left:1.1pt;margin-top:-32.25pt;width:3in;height:99.85pt;z-index:251658240" fillcolor="white [3212]" strokecolor="white [3212]">
            <v:textbox>
              <w:txbxContent>
                <w:p w:rsidR="007B142B" w:rsidRPr="007B142B" w:rsidRDefault="007B14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14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Принято на заседании ученого совета </w:t>
                  </w:r>
                  <w:proofErr w:type="spellStart"/>
                  <w:r w:rsidRPr="007B14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АЗМУим</w:t>
                  </w:r>
                  <w:proofErr w:type="spellEnd"/>
                  <w:r w:rsidRPr="007B14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B14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С.Тентишева</w:t>
                  </w:r>
                  <w:proofErr w:type="spellEnd"/>
                </w:p>
                <w:p w:rsidR="007B142B" w:rsidRPr="007B142B" w:rsidRDefault="007B14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14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Протокол №_____</w:t>
                  </w:r>
                </w:p>
                <w:p w:rsidR="007B142B" w:rsidRPr="007B142B" w:rsidRDefault="007B142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14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«____»________________2025г.</w:t>
                  </w:r>
                </w:p>
              </w:txbxContent>
            </v:textbox>
          </v:shape>
        </w:pict>
      </w:r>
    </w:p>
    <w:p w:rsidR="007B142B" w:rsidRDefault="007B142B" w:rsidP="007B142B">
      <w:pPr>
        <w:widowControl w:val="0"/>
        <w:tabs>
          <w:tab w:val="left" w:pos="22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42B" w:rsidRDefault="007B142B" w:rsidP="007B142B">
      <w:pPr>
        <w:widowControl w:val="0"/>
        <w:tabs>
          <w:tab w:val="left" w:pos="22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42B" w:rsidRDefault="007B142B" w:rsidP="007B142B">
      <w:pPr>
        <w:widowControl w:val="0"/>
        <w:tabs>
          <w:tab w:val="left" w:pos="22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B142B" w:rsidRDefault="007B142B" w:rsidP="007B142B">
      <w:pPr>
        <w:widowControl w:val="0"/>
        <w:tabs>
          <w:tab w:val="left" w:pos="22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4408C" w:rsidRDefault="0024408C" w:rsidP="007B142B">
      <w:pPr>
        <w:widowControl w:val="0"/>
        <w:tabs>
          <w:tab w:val="left" w:pos="220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44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РАБОТЫ АЗИАТСКОГО </w:t>
      </w:r>
      <w:r w:rsidR="007B1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МЕЖДУНАРОДНОГО УНИВЕРСИТЕТА</w:t>
      </w:r>
      <w:r w:rsidRPr="00244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Pr="00244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ИМ.С.ТЕНТИШЕВА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</w:t>
      </w:r>
      <w:r w:rsidR="00DD3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DD31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24408C" w:rsidRPr="0024408C" w:rsidRDefault="0024408C" w:rsidP="007B142B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стратегией </w:t>
      </w:r>
      <w:r w:rsidRPr="00A241D2">
        <w:rPr>
          <w:rFonts w:ascii="Times New Roman" w:hAnsi="Times New Roman" w:cs="Times New Roman"/>
          <w:sz w:val="24"/>
          <w:szCs w:val="24"/>
        </w:rPr>
        <w:t xml:space="preserve">развития </w:t>
      </w:r>
      <w:proofErr w:type="spellStart"/>
      <w:r w:rsidR="007B142B">
        <w:rPr>
          <w:rFonts w:ascii="Times New Roman" w:hAnsi="Times New Roman" w:cs="Times New Roman"/>
          <w:sz w:val="24"/>
          <w:szCs w:val="24"/>
        </w:rPr>
        <w:t>АзМУ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С.Тентишева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1D2">
        <w:rPr>
          <w:rFonts w:ascii="Times New Roman" w:hAnsi="Times New Roman" w:cs="Times New Roman"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241D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A241D2">
        <w:rPr>
          <w:rFonts w:ascii="Times New Roman" w:hAnsi="Times New Roman" w:cs="Times New Roman"/>
          <w:sz w:val="24"/>
          <w:szCs w:val="24"/>
        </w:rPr>
        <w:t xml:space="preserve"> годы </w:t>
      </w:r>
      <w:r w:rsidR="00A13EB0">
        <w:rPr>
          <w:rFonts w:ascii="Times New Roman" w:hAnsi="Times New Roman" w:cs="Times New Roman"/>
          <w:sz w:val="24"/>
          <w:szCs w:val="24"/>
        </w:rPr>
        <w:t>основными</w:t>
      </w:r>
      <w:r w:rsidRPr="00A241D2">
        <w:rPr>
          <w:rFonts w:ascii="Times New Roman" w:hAnsi="Times New Roman" w:cs="Times New Roman"/>
          <w:sz w:val="24"/>
          <w:szCs w:val="24"/>
        </w:rPr>
        <w:t xml:space="preserve"> направлениями деятельности в 202</w:t>
      </w:r>
      <w:r w:rsidR="00DD314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241D2">
        <w:rPr>
          <w:rFonts w:ascii="Times New Roman" w:hAnsi="Times New Roman" w:cs="Times New Roman"/>
          <w:sz w:val="24"/>
          <w:szCs w:val="24"/>
        </w:rPr>
        <w:t>202</w:t>
      </w:r>
      <w:r w:rsidR="00DD314D">
        <w:rPr>
          <w:rFonts w:ascii="Times New Roman" w:hAnsi="Times New Roman" w:cs="Times New Roman"/>
          <w:sz w:val="24"/>
          <w:szCs w:val="24"/>
        </w:rPr>
        <w:t>6</w:t>
      </w:r>
      <w:r w:rsidRPr="00A241D2">
        <w:rPr>
          <w:rFonts w:ascii="Times New Roman" w:hAnsi="Times New Roman" w:cs="Times New Roman"/>
          <w:sz w:val="24"/>
          <w:szCs w:val="24"/>
        </w:rPr>
        <w:t xml:space="preserve"> учебном году явля</w:t>
      </w:r>
      <w:r w:rsidR="009C5BC6">
        <w:rPr>
          <w:rFonts w:ascii="Times New Roman" w:hAnsi="Times New Roman" w:cs="Times New Roman"/>
          <w:sz w:val="24"/>
          <w:szCs w:val="24"/>
        </w:rPr>
        <w:t>ется решение следующих задач</w:t>
      </w:r>
      <w:r w:rsidRPr="00A241D2">
        <w:rPr>
          <w:rFonts w:ascii="Times New Roman" w:hAnsi="Times New Roman" w:cs="Times New Roman"/>
          <w:sz w:val="24"/>
          <w:szCs w:val="24"/>
        </w:rPr>
        <w:t>:</w:t>
      </w:r>
    </w:p>
    <w:p w:rsidR="0024408C" w:rsidRPr="007B142B" w:rsidRDefault="007B142B" w:rsidP="007B142B">
      <w:pPr>
        <w:widowControl w:val="0"/>
        <w:tabs>
          <w:tab w:val="left" w:pos="22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</w:t>
      </w:r>
      <w:r w:rsidR="0024408C" w:rsidRPr="007B1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 современных достижений науки и практики в образовательный процесс в целях обеспечения качественного образования:</w:t>
      </w:r>
    </w:p>
    <w:p w:rsidR="0024408C" w:rsidRPr="0024408C" w:rsidRDefault="0024408C" w:rsidP="007B142B">
      <w:pPr>
        <w:tabs>
          <w:tab w:val="left" w:pos="567"/>
        </w:tabs>
        <w:spacing w:after="0" w:line="306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>Задача 1: Совершенствование образовательных программ с учетом мировых достижений в области медицины на основе постоянного совершенствования качества обучения;</w:t>
      </w:r>
    </w:p>
    <w:p w:rsidR="0024408C" w:rsidRPr="0024408C" w:rsidRDefault="0024408C" w:rsidP="007B142B">
      <w:pPr>
        <w:tabs>
          <w:tab w:val="left" w:pos="567"/>
        </w:tabs>
        <w:spacing w:after="0" w:line="306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>Задача 2: Постоянное обновление и усовершенствование образовательных программ в целях ее соответствия международным стандартам;</w:t>
      </w:r>
    </w:p>
    <w:p w:rsidR="0024408C" w:rsidRPr="0024408C" w:rsidRDefault="0024408C" w:rsidP="007B142B">
      <w:pPr>
        <w:tabs>
          <w:tab w:val="left" w:pos="567"/>
        </w:tabs>
        <w:spacing w:after="0" w:line="306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>Задача 3: Внедрение новых дисциплин по приоритетным направлениям медицины, в целях удовлетворения потребностей международного рынка труда;</w:t>
      </w:r>
    </w:p>
    <w:p w:rsidR="0024408C" w:rsidRPr="0024408C" w:rsidRDefault="0024408C" w:rsidP="007B142B">
      <w:pPr>
        <w:tabs>
          <w:tab w:val="left" w:pos="567"/>
        </w:tabs>
        <w:spacing w:after="0" w:line="306" w:lineRule="exact"/>
        <w:ind w:firstLine="567"/>
        <w:jc w:val="both"/>
        <w:rPr>
          <w:rFonts w:ascii="Times New Roman" w:hAnsi="Times New Roman" w:cs="Times New Roman"/>
          <w:sz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 xml:space="preserve">Задача 4: Совершенствование </w:t>
      </w:r>
      <w:r w:rsidRPr="0024408C">
        <w:rPr>
          <w:rFonts w:ascii="Times New Roman" w:hAnsi="Times New Roman" w:cs="Times New Roman"/>
          <w:sz w:val="24"/>
        </w:rPr>
        <w:t xml:space="preserve">образовательных программ </w:t>
      </w:r>
      <w:proofErr w:type="spellStart"/>
      <w:r w:rsidRPr="0024408C">
        <w:rPr>
          <w:rFonts w:ascii="Times New Roman" w:hAnsi="Times New Roman" w:cs="Times New Roman"/>
          <w:sz w:val="24"/>
        </w:rPr>
        <w:t>симуляционного</w:t>
      </w:r>
      <w:proofErr w:type="spellEnd"/>
      <w:r w:rsidRPr="0024408C">
        <w:rPr>
          <w:rFonts w:ascii="Times New Roman" w:hAnsi="Times New Roman" w:cs="Times New Roman"/>
          <w:sz w:val="24"/>
        </w:rPr>
        <w:t xml:space="preserve"> обучения;</w:t>
      </w:r>
    </w:p>
    <w:p w:rsidR="0024408C" w:rsidRPr="0024408C" w:rsidRDefault="0024408C" w:rsidP="007B142B">
      <w:pPr>
        <w:tabs>
          <w:tab w:val="left" w:pos="567"/>
        </w:tabs>
        <w:spacing w:after="0" w:line="306" w:lineRule="exact"/>
        <w:ind w:firstLine="567"/>
        <w:jc w:val="both"/>
        <w:rPr>
          <w:rFonts w:ascii="Times New Roman" w:hAnsi="Times New Roman" w:cs="Times New Roman"/>
          <w:sz w:val="24"/>
        </w:rPr>
      </w:pPr>
      <w:r w:rsidRPr="0024408C">
        <w:rPr>
          <w:rFonts w:ascii="Times New Roman" w:hAnsi="Times New Roman" w:cs="Times New Roman"/>
          <w:sz w:val="24"/>
        </w:rPr>
        <w:t>Задача 5: Развитие международных отношений для реализации программ по академической мобильности и обмена опытом в области подготовки медицинских специалистов;</w:t>
      </w:r>
    </w:p>
    <w:p w:rsidR="0024408C" w:rsidRPr="0024408C" w:rsidRDefault="0024408C" w:rsidP="007B142B">
      <w:pPr>
        <w:tabs>
          <w:tab w:val="left" w:pos="567"/>
        </w:tabs>
        <w:spacing w:after="0" w:line="306" w:lineRule="exact"/>
        <w:ind w:firstLine="567"/>
        <w:jc w:val="both"/>
        <w:rPr>
          <w:rFonts w:ascii="Times New Roman" w:hAnsi="Times New Roman" w:cs="Times New Roman"/>
          <w:sz w:val="24"/>
        </w:rPr>
      </w:pPr>
      <w:r w:rsidRPr="0024408C">
        <w:rPr>
          <w:rFonts w:ascii="Times New Roman" w:hAnsi="Times New Roman" w:cs="Times New Roman"/>
          <w:sz w:val="24"/>
        </w:rPr>
        <w:t xml:space="preserve">Задача 6:  Повышение качества клинического обучения на базе собственного госпиталя института путем приглашения ведущих отечественных и зарубежных медицинских специалистов разного профиля. </w:t>
      </w:r>
    </w:p>
    <w:p w:rsidR="0024408C" w:rsidRPr="007B142B" w:rsidRDefault="007B142B" w:rsidP="007B142B">
      <w:pPr>
        <w:widowControl w:val="0"/>
        <w:tabs>
          <w:tab w:val="left" w:pos="22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</w:t>
      </w:r>
      <w:r w:rsidR="0024408C" w:rsidRPr="007B1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Эффективное управление институтом в целях устойчивого развития и достижения высоких показателей в своей деятельности</w:t>
      </w:r>
    </w:p>
    <w:p w:rsidR="0024408C" w:rsidRPr="0024408C" w:rsidRDefault="0024408C" w:rsidP="007B1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>Задача 1: Активное вовлечение сотрудников в принятие стратегических решений по управлению институтом и оценке результатов деятельности;</w:t>
      </w:r>
    </w:p>
    <w:p w:rsidR="0024408C" w:rsidRPr="0024408C" w:rsidRDefault="0024408C" w:rsidP="007B142B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 xml:space="preserve">Задача 2: </w:t>
      </w:r>
      <w:r w:rsidRPr="0024408C">
        <w:rPr>
          <w:rFonts w:ascii="Times New Roman" w:hAnsi="Times New Roman" w:cs="Times New Roman"/>
          <w:sz w:val="24"/>
        </w:rPr>
        <w:t>Активное сотрудничество с заинтересованными сторонами при оценке результатов деятельности института;</w:t>
      </w:r>
    </w:p>
    <w:p w:rsidR="0024408C" w:rsidRPr="0024408C" w:rsidRDefault="0024408C" w:rsidP="007B1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 xml:space="preserve">Задача 3: Проведение систематического внутреннего и внешнего мониторинга эффективности деятельности института; </w:t>
      </w:r>
    </w:p>
    <w:p w:rsidR="0024408C" w:rsidRPr="0024408C" w:rsidRDefault="0024408C" w:rsidP="007B1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 xml:space="preserve">Задача 4: Совершенствование системы независимой оценки качества образовательных услуг института. </w:t>
      </w:r>
    </w:p>
    <w:p w:rsidR="0024408C" w:rsidRPr="007B142B" w:rsidRDefault="007B142B" w:rsidP="007B142B">
      <w:pPr>
        <w:widowControl w:val="0"/>
        <w:tabs>
          <w:tab w:val="left" w:pos="22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24408C" w:rsidRPr="007B1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кадрового потенциала через активизацию лечебной и научно-исследовательской деятельностей профессорско-преподавательского состава</w:t>
      </w:r>
    </w:p>
    <w:p w:rsidR="0024408C" w:rsidRPr="0024408C" w:rsidRDefault="0024408C" w:rsidP="007B1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>Задача 1: Внедрение эффективной системы наставничества над перспективными студентами и молодыми специалистами и запуск проекта «Вовлечение в науку со студенческой скамьи»;</w:t>
      </w:r>
    </w:p>
    <w:p w:rsidR="0024408C" w:rsidRPr="0024408C" w:rsidRDefault="0024408C" w:rsidP="007B1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 xml:space="preserve">Задача 2: Разработка системы поощрений и поддержки научно-исследовательской деятельности профессорско-преподавательского состава и обучающихся в целях обеспечения поддержки публикационной активности сотрудников и повышения показателей публикационной активности института; </w:t>
      </w:r>
    </w:p>
    <w:p w:rsidR="0024408C" w:rsidRPr="0024408C" w:rsidRDefault="0024408C" w:rsidP="007B1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>Задача 3: Активизация сотрудничества студентов и молодых ученых института с научно-активной студенческой молодежью и молодыми учеными вузов партнеров;</w:t>
      </w:r>
    </w:p>
    <w:p w:rsidR="0024408C" w:rsidRPr="0024408C" w:rsidRDefault="0024408C" w:rsidP="007B1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 xml:space="preserve">Задача 4: Обеспечение выполнения плана по повышению квалификации профессорско-преподавательского состава по клиническим специальностям. </w:t>
      </w:r>
    </w:p>
    <w:p w:rsidR="0024408C" w:rsidRPr="007B142B" w:rsidRDefault="007B142B" w:rsidP="007B142B">
      <w:pPr>
        <w:widowControl w:val="0"/>
        <w:tabs>
          <w:tab w:val="left" w:pos="22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4. </w:t>
      </w:r>
      <w:r w:rsidR="0024408C" w:rsidRPr="007B1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Модернизация материально-технической, методической, научной и клинической баз института в целях обеспечения качественной подготовки медицинских кадров, отвечающих требованиям международных стандартов </w:t>
      </w:r>
    </w:p>
    <w:p w:rsidR="0024408C" w:rsidRPr="0024408C" w:rsidRDefault="0024408C" w:rsidP="007B1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 xml:space="preserve">Задача 1: Расширение студенческого кампуса и обеспечение всех необходимых услуг внутри него, также усовершенствование системы социальной, психологической и методической поддержки студентов; </w:t>
      </w:r>
    </w:p>
    <w:p w:rsidR="0024408C" w:rsidRPr="0024408C" w:rsidRDefault="0024408C" w:rsidP="007B1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>Задача 2: Создание научной лаборатории и запуск собственной клинической базы института – многопрофильной больницы, для активизации научно-исследовательской и клинической практики сотрудников и обучающихся;</w:t>
      </w:r>
    </w:p>
    <w:p w:rsidR="0024408C" w:rsidRPr="0024408C" w:rsidRDefault="0024408C" w:rsidP="007B1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 xml:space="preserve">Задача 3: Постоянное обновление ресурсов и модернизация </w:t>
      </w:r>
      <w:proofErr w:type="spellStart"/>
      <w:r w:rsidRPr="0024408C">
        <w:rPr>
          <w:rFonts w:ascii="Times New Roman" w:hAnsi="Times New Roman" w:cs="Times New Roman"/>
          <w:sz w:val="24"/>
          <w:szCs w:val="24"/>
        </w:rPr>
        <w:t>симуляционного</w:t>
      </w:r>
      <w:proofErr w:type="spellEnd"/>
      <w:r w:rsidRPr="0024408C">
        <w:rPr>
          <w:rFonts w:ascii="Times New Roman" w:hAnsi="Times New Roman" w:cs="Times New Roman"/>
          <w:sz w:val="24"/>
          <w:szCs w:val="24"/>
        </w:rPr>
        <w:t xml:space="preserve"> центра для эффективного развития клинических навыков у обучающихся; </w:t>
      </w:r>
    </w:p>
    <w:p w:rsidR="0024408C" w:rsidRPr="0024408C" w:rsidRDefault="0024408C" w:rsidP="007B1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>Задача 4: Систематическое расширение и обновление библиотечного фонда, фонда информационных ресурсов, с обязательным запуском онлайн платформы для теоретического обучения и развития клинических навыков.</w:t>
      </w:r>
    </w:p>
    <w:p w:rsidR="0024408C" w:rsidRPr="007B142B" w:rsidRDefault="007B142B" w:rsidP="007B142B">
      <w:pPr>
        <w:widowControl w:val="0"/>
        <w:tabs>
          <w:tab w:val="left" w:pos="22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 </w:t>
      </w:r>
      <w:r w:rsidR="0024408C" w:rsidRPr="007B14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Активное внедрение инновационных форм и методов обучения на основе личностно-ориентированных характеристик обучающихся</w:t>
      </w:r>
    </w:p>
    <w:p w:rsidR="0024408C" w:rsidRPr="0024408C" w:rsidRDefault="0024408C" w:rsidP="007B1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>Задача</w:t>
      </w:r>
      <w:proofErr w:type="gramStart"/>
      <w:r w:rsidRPr="0024408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4408C">
        <w:rPr>
          <w:rFonts w:ascii="Times New Roman" w:hAnsi="Times New Roman" w:cs="Times New Roman"/>
          <w:sz w:val="24"/>
          <w:szCs w:val="24"/>
        </w:rPr>
        <w:t xml:space="preserve">: Развитие системы </w:t>
      </w:r>
      <w:proofErr w:type="spellStart"/>
      <w:r w:rsidRPr="0024408C">
        <w:rPr>
          <w:rFonts w:ascii="Times New Roman" w:hAnsi="Times New Roman" w:cs="Times New Roman"/>
          <w:sz w:val="24"/>
          <w:szCs w:val="24"/>
        </w:rPr>
        <w:t>менторства</w:t>
      </w:r>
      <w:proofErr w:type="spellEnd"/>
      <w:r w:rsidRPr="0024408C">
        <w:rPr>
          <w:rFonts w:ascii="Times New Roman" w:hAnsi="Times New Roman" w:cs="Times New Roman"/>
          <w:sz w:val="24"/>
          <w:szCs w:val="24"/>
        </w:rPr>
        <w:t xml:space="preserve"> для выявления интересов и сильных сторон студентов и их дальнейшего развития; </w:t>
      </w:r>
    </w:p>
    <w:p w:rsidR="0024408C" w:rsidRPr="0024408C" w:rsidRDefault="0024408C" w:rsidP="007B1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 xml:space="preserve">Задача 2: Активное использование инновационных форм и методов обучения для развития профессиональных качеств на основе личностно-ориентированных характеристик; </w:t>
      </w:r>
    </w:p>
    <w:p w:rsidR="0024408C" w:rsidRPr="0024408C" w:rsidRDefault="0024408C" w:rsidP="007B1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 xml:space="preserve">Задача 3: Обеспечение </w:t>
      </w:r>
      <w:proofErr w:type="spellStart"/>
      <w:r w:rsidRPr="0024408C">
        <w:rPr>
          <w:rFonts w:ascii="Times New Roman" w:hAnsi="Times New Roman" w:cs="Times New Roman"/>
          <w:sz w:val="24"/>
          <w:szCs w:val="24"/>
        </w:rPr>
        <w:t>студентоориентированной</w:t>
      </w:r>
      <w:proofErr w:type="spellEnd"/>
      <w:r w:rsidRPr="0024408C">
        <w:rPr>
          <w:rFonts w:ascii="Times New Roman" w:hAnsi="Times New Roman" w:cs="Times New Roman"/>
          <w:sz w:val="24"/>
          <w:szCs w:val="24"/>
        </w:rPr>
        <w:t xml:space="preserve"> системы обучения в институте путем</w:t>
      </w:r>
      <w:r w:rsidR="00E058B8">
        <w:rPr>
          <w:rFonts w:ascii="Times New Roman" w:hAnsi="Times New Roman" w:cs="Times New Roman"/>
          <w:sz w:val="24"/>
          <w:szCs w:val="24"/>
        </w:rPr>
        <w:t xml:space="preserve"> </w:t>
      </w:r>
      <w:r w:rsidRPr="0024408C">
        <w:rPr>
          <w:rFonts w:ascii="Times New Roman" w:hAnsi="Times New Roman" w:cs="Times New Roman"/>
          <w:sz w:val="24"/>
          <w:szCs w:val="24"/>
        </w:rPr>
        <w:t xml:space="preserve">расширения каталога элективных дисциплин с учетом интересов и возможностей обучающихся. </w:t>
      </w:r>
    </w:p>
    <w:p w:rsidR="00B90196" w:rsidRPr="0024408C" w:rsidRDefault="0024408C" w:rsidP="007B142B">
      <w:pPr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244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Совершенствование системы контроля управления качеством подготовки специалистов</w:t>
      </w:r>
    </w:p>
    <w:p w:rsidR="0024408C" w:rsidRPr="0024408C" w:rsidRDefault="0024408C" w:rsidP="007B14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 xml:space="preserve">Задача 1:  Дальнейшее внедрение и усовершенствование системы обеспечения качества во всех видах деятельности и  во всех формах услуг реализуемых институтом; </w:t>
      </w:r>
    </w:p>
    <w:p w:rsidR="0024408C" w:rsidRPr="0024408C" w:rsidRDefault="0024408C" w:rsidP="007B142B">
      <w:pPr>
        <w:tabs>
          <w:tab w:val="left" w:pos="2209"/>
        </w:tabs>
        <w:spacing w:after="0" w:line="306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>Задача 2: Создание системы четкого распределения функций, повышение эффективности горизонтального и вертикального взаимодействия и обеспечение оперативности и гибкости при принятии управленческих решений;</w:t>
      </w:r>
    </w:p>
    <w:p w:rsidR="0024408C" w:rsidRDefault="0024408C" w:rsidP="007B142B">
      <w:pPr>
        <w:tabs>
          <w:tab w:val="left" w:pos="2209"/>
        </w:tabs>
        <w:spacing w:after="0" w:line="306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4408C">
        <w:rPr>
          <w:rFonts w:ascii="Times New Roman" w:hAnsi="Times New Roman" w:cs="Times New Roman"/>
          <w:sz w:val="24"/>
          <w:szCs w:val="24"/>
        </w:rPr>
        <w:t>Задача 3: Получение сертификации СМК АзМИ</w:t>
      </w:r>
      <w:r w:rsidR="00A13EB0">
        <w:rPr>
          <w:rFonts w:ascii="Times New Roman" w:hAnsi="Times New Roman" w:cs="Times New Roman"/>
          <w:sz w:val="24"/>
          <w:szCs w:val="24"/>
        </w:rPr>
        <w:t>.</w:t>
      </w:r>
    </w:p>
    <w:p w:rsidR="00E058B8" w:rsidRPr="00E058B8" w:rsidRDefault="00E058B8" w:rsidP="007B142B">
      <w:pPr>
        <w:tabs>
          <w:tab w:val="left" w:pos="2209"/>
        </w:tabs>
        <w:spacing w:after="0" w:line="306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250" w:type="dxa"/>
        <w:tblLayout w:type="fixed"/>
        <w:tblLook w:val="04A0"/>
      </w:tblPr>
      <w:tblGrid>
        <w:gridCol w:w="675"/>
        <w:gridCol w:w="4615"/>
        <w:gridCol w:w="1572"/>
        <w:gridCol w:w="2339"/>
      </w:tblGrid>
      <w:tr w:rsidR="006F29E2" w:rsidRPr="00063F2E" w:rsidTr="006B5ED0">
        <w:tc>
          <w:tcPr>
            <w:tcW w:w="675" w:type="dxa"/>
          </w:tcPr>
          <w:p w:rsidR="00A13EB0" w:rsidRPr="006B5ED0" w:rsidRDefault="006B5ED0" w:rsidP="006B5ED0">
            <w:pPr>
              <w:tabs>
                <w:tab w:val="center" w:pos="-9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15" w:type="dxa"/>
          </w:tcPr>
          <w:p w:rsidR="00A13EB0" w:rsidRPr="00063F2E" w:rsidRDefault="00A13EB0" w:rsidP="007B142B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2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72" w:type="dxa"/>
          </w:tcPr>
          <w:p w:rsidR="00A13EB0" w:rsidRPr="00063F2E" w:rsidRDefault="00A13EB0" w:rsidP="007B142B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339" w:type="dxa"/>
          </w:tcPr>
          <w:p w:rsidR="00A13EB0" w:rsidRPr="00063F2E" w:rsidRDefault="00A13EB0" w:rsidP="007B142B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3F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A13EB0" w:rsidRPr="00063F2E" w:rsidTr="006B5ED0">
        <w:tc>
          <w:tcPr>
            <w:tcW w:w="9201" w:type="dxa"/>
            <w:gridSpan w:val="4"/>
          </w:tcPr>
          <w:p w:rsidR="00A13EB0" w:rsidRPr="008A5964" w:rsidRDefault="008A5964" w:rsidP="006B5ED0">
            <w:pPr>
              <w:pStyle w:val="3"/>
              <w:jc w:val="center"/>
              <w:outlineLvl w:val="2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8A5964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Направление 1. </w:t>
            </w:r>
            <w:r w:rsidR="0070209F" w:rsidRPr="008A5964">
              <w:rPr>
                <w:rFonts w:ascii="Times New Roman" w:hAnsi="Times New Roman" w:cs="Times New Roman"/>
                <w:b/>
                <w:bCs/>
                <w:color w:val="auto"/>
              </w:rPr>
              <w:t>Интеграция современных достижений науки и практики в образовательный процесс</w:t>
            </w:r>
          </w:p>
        </w:tc>
      </w:tr>
      <w:tr w:rsidR="006F29E2" w:rsidRPr="00063F2E" w:rsidTr="006B5ED0">
        <w:tc>
          <w:tcPr>
            <w:tcW w:w="675" w:type="dxa"/>
          </w:tcPr>
          <w:p w:rsidR="0070209F" w:rsidRPr="00063F2E" w:rsidRDefault="006B5ED0" w:rsidP="006B5ED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4615" w:type="dxa"/>
          </w:tcPr>
          <w:p w:rsidR="0070209F" w:rsidRPr="00063F2E" w:rsidRDefault="0070209F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063F2E">
              <w:rPr>
                <w:sz w:val="24"/>
                <w:szCs w:val="24"/>
              </w:rPr>
              <w:t xml:space="preserve">Регулярный анализ и обновление учебных планов и программ на соответствие международным стандартам и стандартам стран проживания студентов с привлечением ведущих специалистов и экспертов. </w:t>
            </w:r>
          </w:p>
        </w:tc>
        <w:tc>
          <w:tcPr>
            <w:tcW w:w="1572" w:type="dxa"/>
          </w:tcPr>
          <w:p w:rsidR="0070209F" w:rsidRPr="00063F2E" w:rsidRDefault="00063F2E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063F2E"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339" w:type="dxa"/>
          </w:tcPr>
          <w:p w:rsidR="0070209F" w:rsidRPr="00063F2E" w:rsidRDefault="006F29E2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Проректор по УНР, </w:t>
            </w:r>
            <w:r w:rsidR="001029D6">
              <w:rPr>
                <w:sz w:val="24"/>
                <w:szCs w:val="24"/>
              </w:rPr>
              <w:t xml:space="preserve">УМО, </w:t>
            </w:r>
            <w:r>
              <w:rPr>
                <w:sz w:val="24"/>
                <w:szCs w:val="24"/>
              </w:rPr>
              <w:t>УМС, кафедры</w:t>
            </w:r>
          </w:p>
        </w:tc>
      </w:tr>
      <w:tr w:rsidR="006F29E2" w:rsidRPr="00063F2E" w:rsidTr="006B5ED0">
        <w:tc>
          <w:tcPr>
            <w:tcW w:w="675" w:type="dxa"/>
          </w:tcPr>
          <w:p w:rsidR="0070209F" w:rsidRPr="00063F2E" w:rsidRDefault="006B5ED0" w:rsidP="006B5ED0">
            <w:pPr>
              <w:pStyle w:val="a7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4615" w:type="dxa"/>
          </w:tcPr>
          <w:p w:rsidR="0070209F" w:rsidRPr="00063F2E" w:rsidRDefault="0070209F" w:rsidP="007B142B">
            <w:pPr>
              <w:pStyle w:val="11"/>
              <w:tabs>
                <w:tab w:val="left" w:pos="567"/>
                <w:tab w:val="left" w:pos="870"/>
              </w:tabs>
              <w:spacing w:line="206" w:lineRule="auto"/>
              <w:ind w:firstLine="567"/>
              <w:jc w:val="both"/>
              <w:rPr>
                <w:sz w:val="24"/>
                <w:szCs w:val="24"/>
              </w:rPr>
            </w:pPr>
            <w:r w:rsidRPr="00063F2E">
              <w:rPr>
                <w:sz w:val="24"/>
                <w:szCs w:val="24"/>
              </w:rPr>
              <w:t>Внедрение новых методик обучения и новых учебных курсов по перспективным направлениям (</w:t>
            </w:r>
            <w:proofErr w:type="spellStart"/>
            <w:r w:rsidRPr="00063F2E">
              <w:rPr>
                <w:sz w:val="24"/>
                <w:szCs w:val="24"/>
              </w:rPr>
              <w:t>телемедицина</w:t>
            </w:r>
            <w:proofErr w:type="spellEnd"/>
            <w:r w:rsidRPr="00063F2E">
              <w:rPr>
                <w:sz w:val="24"/>
                <w:szCs w:val="24"/>
              </w:rPr>
              <w:t xml:space="preserve">, </w:t>
            </w:r>
            <w:proofErr w:type="spellStart"/>
            <w:r w:rsidRPr="00063F2E">
              <w:rPr>
                <w:sz w:val="24"/>
                <w:szCs w:val="24"/>
              </w:rPr>
              <w:t>геномика</w:t>
            </w:r>
            <w:proofErr w:type="spellEnd"/>
            <w:r w:rsidRPr="00063F2E">
              <w:rPr>
                <w:sz w:val="24"/>
                <w:szCs w:val="24"/>
              </w:rPr>
              <w:t xml:space="preserve">, </w:t>
            </w:r>
            <w:proofErr w:type="spellStart"/>
            <w:r w:rsidRPr="00063F2E">
              <w:rPr>
                <w:sz w:val="24"/>
                <w:szCs w:val="24"/>
              </w:rPr>
              <w:t>биоинженерия</w:t>
            </w:r>
            <w:proofErr w:type="spellEnd"/>
            <w:r w:rsidRPr="00063F2E">
              <w:rPr>
                <w:sz w:val="24"/>
                <w:szCs w:val="24"/>
              </w:rPr>
              <w:t xml:space="preserve"> </w:t>
            </w:r>
            <w:proofErr w:type="spellStart"/>
            <w:r w:rsidRPr="00063F2E">
              <w:rPr>
                <w:sz w:val="24"/>
                <w:szCs w:val="24"/>
              </w:rPr>
              <w:t>итд</w:t>
            </w:r>
            <w:proofErr w:type="spellEnd"/>
            <w:r w:rsidRPr="00063F2E">
              <w:rPr>
                <w:sz w:val="24"/>
                <w:szCs w:val="24"/>
              </w:rPr>
              <w:t xml:space="preserve">). </w:t>
            </w:r>
          </w:p>
        </w:tc>
        <w:tc>
          <w:tcPr>
            <w:tcW w:w="1572" w:type="dxa"/>
          </w:tcPr>
          <w:p w:rsidR="0070209F" w:rsidRPr="00063F2E" w:rsidRDefault="001029D6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70209F" w:rsidRPr="00063F2E" w:rsidRDefault="001029D6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УМО, УМС, кафедры</w:t>
            </w:r>
          </w:p>
        </w:tc>
      </w:tr>
      <w:tr w:rsidR="006F29E2" w:rsidRPr="00063F2E" w:rsidTr="006B5ED0">
        <w:tc>
          <w:tcPr>
            <w:tcW w:w="675" w:type="dxa"/>
          </w:tcPr>
          <w:p w:rsidR="0070209F" w:rsidRPr="00063F2E" w:rsidRDefault="006B5ED0" w:rsidP="006B5ED0">
            <w:pPr>
              <w:pStyle w:val="a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4615" w:type="dxa"/>
          </w:tcPr>
          <w:p w:rsidR="0070209F" w:rsidRPr="00063F2E" w:rsidRDefault="0070209F" w:rsidP="007B142B">
            <w:pPr>
              <w:pStyle w:val="a7"/>
              <w:spacing w:line="230" w:lineRule="auto"/>
              <w:ind w:firstLine="567"/>
              <w:jc w:val="both"/>
              <w:rPr>
                <w:sz w:val="24"/>
                <w:szCs w:val="24"/>
              </w:rPr>
            </w:pPr>
            <w:r w:rsidRPr="00063F2E">
              <w:rPr>
                <w:sz w:val="24"/>
                <w:szCs w:val="24"/>
              </w:rPr>
              <w:t xml:space="preserve">Обеспечение доступа </w:t>
            </w:r>
            <w:r w:rsidR="002900A3" w:rsidRPr="00063F2E">
              <w:rPr>
                <w:sz w:val="24"/>
                <w:szCs w:val="24"/>
              </w:rPr>
              <w:t xml:space="preserve">студентов и ППС </w:t>
            </w:r>
            <w:r w:rsidRPr="00063F2E">
              <w:rPr>
                <w:sz w:val="24"/>
                <w:szCs w:val="24"/>
              </w:rPr>
              <w:t xml:space="preserve">к актуальным научным публикациям </w:t>
            </w:r>
            <w:r w:rsidRPr="00063F2E">
              <w:rPr>
                <w:sz w:val="24"/>
                <w:szCs w:val="24"/>
              </w:rPr>
              <w:lastRenderedPageBreak/>
              <w:t>и базам данных</w:t>
            </w:r>
            <w:r w:rsidR="002900A3" w:rsidRPr="00063F2E">
              <w:rPr>
                <w:sz w:val="24"/>
                <w:szCs w:val="24"/>
              </w:rPr>
              <w:t xml:space="preserve"> и к современному медицинскому оборудованию и технологиям </w:t>
            </w:r>
          </w:p>
        </w:tc>
        <w:tc>
          <w:tcPr>
            <w:tcW w:w="1572" w:type="dxa"/>
          </w:tcPr>
          <w:p w:rsidR="0070209F" w:rsidRPr="00063F2E" w:rsidRDefault="001029D6" w:rsidP="007B142B">
            <w:pPr>
              <w:pStyle w:val="a7"/>
              <w:spacing w:line="23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="00063F2E" w:rsidRPr="00063F2E">
              <w:rPr>
                <w:sz w:val="24"/>
                <w:szCs w:val="24"/>
              </w:rPr>
              <w:t>ервое полугодие</w:t>
            </w:r>
          </w:p>
        </w:tc>
        <w:tc>
          <w:tcPr>
            <w:tcW w:w="2339" w:type="dxa"/>
          </w:tcPr>
          <w:p w:rsidR="0070209F" w:rsidRPr="00063F2E" w:rsidRDefault="001029D6" w:rsidP="007B142B">
            <w:pPr>
              <w:pStyle w:val="a7"/>
              <w:spacing w:line="23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Административный директор, </w:t>
            </w:r>
            <w:r>
              <w:rPr>
                <w:sz w:val="24"/>
                <w:szCs w:val="24"/>
              </w:rPr>
              <w:lastRenderedPageBreak/>
              <w:t>отдел науки, завед</w:t>
            </w:r>
            <w:r w:rsidR="006F29E2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ющий библиотекой, </w:t>
            </w:r>
            <w:proofErr w:type="spellStart"/>
            <w:r>
              <w:rPr>
                <w:sz w:val="24"/>
                <w:szCs w:val="24"/>
              </w:rPr>
              <w:t>ОСиПО</w:t>
            </w:r>
            <w:proofErr w:type="spellEnd"/>
          </w:p>
        </w:tc>
      </w:tr>
      <w:tr w:rsidR="006F29E2" w:rsidRPr="00063F2E" w:rsidTr="006B5ED0">
        <w:tc>
          <w:tcPr>
            <w:tcW w:w="675" w:type="dxa"/>
          </w:tcPr>
          <w:p w:rsidR="0070209F" w:rsidRPr="00063F2E" w:rsidRDefault="006B5ED0" w:rsidP="006B5ED0">
            <w:pPr>
              <w:pStyle w:val="a7"/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4615" w:type="dxa"/>
          </w:tcPr>
          <w:p w:rsidR="0070209F" w:rsidRPr="00063F2E" w:rsidRDefault="002900A3" w:rsidP="007B142B">
            <w:pPr>
              <w:pStyle w:val="a7"/>
              <w:spacing w:line="230" w:lineRule="auto"/>
              <w:ind w:firstLine="567"/>
              <w:jc w:val="both"/>
              <w:rPr>
                <w:sz w:val="24"/>
                <w:szCs w:val="24"/>
              </w:rPr>
            </w:pPr>
            <w:r w:rsidRPr="00063F2E">
              <w:rPr>
                <w:sz w:val="24"/>
                <w:szCs w:val="24"/>
              </w:rPr>
              <w:t xml:space="preserve">Разработка сценариев симуляций, максимально приближенных к реальным клиническим ситуациям для проведения ГИА, и внедрения </w:t>
            </w:r>
            <w:proofErr w:type="gramStart"/>
            <w:r w:rsidRPr="00063F2E">
              <w:rPr>
                <w:sz w:val="24"/>
                <w:szCs w:val="24"/>
              </w:rPr>
              <w:t>в</w:t>
            </w:r>
            <w:proofErr w:type="gramEnd"/>
            <w:r w:rsidRPr="00063F2E">
              <w:rPr>
                <w:sz w:val="24"/>
                <w:szCs w:val="24"/>
              </w:rPr>
              <w:t xml:space="preserve"> </w:t>
            </w:r>
            <w:proofErr w:type="gramStart"/>
            <w:r w:rsidRPr="00063F2E">
              <w:rPr>
                <w:sz w:val="24"/>
                <w:szCs w:val="24"/>
              </w:rPr>
              <w:t>учебных</w:t>
            </w:r>
            <w:proofErr w:type="gramEnd"/>
            <w:r w:rsidRPr="00063F2E">
              <w:rPr>
                <w:sz w:val="24"/>
                <w:szCs w:val="24"/>
              </w:rPr>
              <w:t xml:space="preserve"> процесс </w:t>
            </w:r>
            <w:proofErr w:type="spellStart"/>
            <w:r w:rsidRPr="00063F2E">
              <w:rPr>
                <w:sz w:val="24"/>
                <w:szCs w:val="24"/>
              </w:rPr>
              <w:t>симуляционных</w:t>
            </w:r>
            <w:proofErr w:type="spellEnd"/>
            <w:r w:rsidRPr="00063F2E">
              <w:rPr>
                <w:sz w:val="24"/>
                <w:szCs w:val="24"/>
              </w:rPr>
              <w:t xml:space="preserve"> методов обучения</w:t>
            </w:r>
          </w:p>
        </w:tc>
        <w:tc>
          <w:tcPr>
            <w:tcW w:w="1572" w:type="dxa"/>
          </w:tcPr>
          <w:p w:rsidR="0070209F" w:rsidRPr="00063F2E" w:rsidRDefault="001029D6" w:rsidP="007B142B">
            <w:pPr>
              <w:pStyle w:val="a7"/>
              <w:spacing w:line="23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8A5964">
              <w:rPr>
                <w:sz w:val="24"/>
                <w:szCs w:val="24"/>
              </w:rPr>
              <w:t>ервое полугодие</w:t>
            </w:r>
          </w:p>
        </w:tc>
        <w:tc>
          <w:tcPr>
            <w:tcW w:w="2339" w:type="dxa"/>
          </w:tcPr>
          <w:p w:rsidR="0070209F" w:rsidRPr="00063F2E" w:rsidRDefault="001029D6" w:rsidP="007B142B">
            <w:pPr>
              <w:pStyle w:val="a7"/>
              <w:spacing w:line="23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УМО, УМС, </w:t>
            </w:r>
            <w:r w:rsidR="006F29E2">
              <w:rPr>
                <w:sz w:val="24"/>
                <w:szCs w:val="24"/>
              </w:rPr>
              <w:t xml:space="preserve">клинические кафедры,  </w:t>
            </w:r>
            <w:proofErr w:type="spellStart"/>
            <w:r w:rsidR="006F29E2">
              <w:rPr>
                <w:sz w:val="24"/>
                <w:szCs w:val="24"/>
              </w:rPr>
              <w:t>ЦРКНиОЗ</w:t>
            </w:r>
            <w:proofErr w:type="spellEnd"/>
          </w:p>
        </w:tc>
      </w:tr>
      <w:tr w:rsidR="006F29E2" w:rsidRPr="00063F2E" w:rsidTr="006B5ED0">
        <w:tc>
          <w:tcPr>
            <w:tcW w:w="675" w:type="dxa"/>
          </w:tcPr>
          <w:p w:rsidR="002900A3" w:rsidRPr="00063F2E" w:rsidRDefault="006B5ED0" w:rsidP="006B5ED0">
            <w:pPr>
              <w:pStyle w:val="a7"/>
              <w:ind w:left="360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4615" w:type="dxa"/>
          </w:tcPr>
          <w:p w:rsidR="002900A3" w:rsidRPr="00063F2E" w:rsidRDefault="002900A3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063F2E">
              <w:rPr>
                <w:sz w:val="24"/>
                <w:szCs w:val="24"/>
              </w:rPr>
              <w:t xml:space="preserve"> Анализ потребностей международного рынка труда в области медицины и приглашение ведущих отечественных и зарубежных медицинских специалистов для проведения лекций, мастер-классов и клинических разборов.</w:t>
            </w:r>
          </w:p>
        </w:tc>
        <w:tc>
          <w:tcPr>
            <w:tcW w:w="1572" w:type="dxa"/>
          </w:tcPr>
          <w:p w:rsidR="002900A3" w:rsidRPr="00063F2E" w:rsidRDefault="006F29E2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8A5964">
              <w:rPr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39" w:type="dxa"/>
          </w:tcPr>
          <w:p w:rsidR="002900A3" w:rsidRPr="00063F2E" w:rsidRDefault="006F29E2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карьеры, Международный отдел</w:t>
            </w:r>
          </w:p>
        </w:tc>
      </w:tr>
      <w:tr w:rsidR="006B5ED0" w:rsidRPr="00063F2E" w:rsidTr="006B5ED0">
        <w:tc>
          <w:tcPr>
            <w:tcW w:w="675" w:type="dxa"/>
          </w:tcPr>
          <w:p w:rsidR="006B5ED0" w:rsidRPr="00063F2E" w:rsidRDefault="006B5ED0" w:rsidP="006B5ED0">
            <w:pPr>
              <w:pStyle w:val="a7"/>
              <w:ind w:left="360" w:hanging="3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4615" w:type="dxa"/>
          </w:tcPr>
          <w:p w:rsidR="006B5ED0" w:rsidRPr="00E058B8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058B8">
              <w:rPr>
                <w:rStyle w:val="a9"/>
                <w:b w:val="0"/>
                <w:bCs w:val="0"/>
                <w:sz w:val="24"/>
                <w:szCs w:val="24"/>
              </w:rPr>
              <w:t>Создание базы данных лучших практик преподавания и их распространение среди ППС (включая видеозаписи лекций</w:t>
            </w:r>
            <w:r>
              <w:rPr>
                <w:rStyle w:val="a9"/>
                <w:b w:val="0"/>
                <w:bCs w:val="0"/>
                <w:sz w:val="24"/>
                <w:szCs w:val="24"/>
              </w:rPr>
              <w:t xml:space="preserve"> и операций, </w:t>
            </w:r>
            <w:r w:rsidRPr="00E058B8">
              <w:rPr>
                <w:rStyle w:val="a9"/>
                <w:b w:val="0"/>
                <w:bCs w:val="0"/>
                <w:sz w:val="24"/>
                <w:szCs w:val="24"/>
              </w:rPr>
              <w:t xml:space="preserve">мастер-классы, </w:t>
            </w:r>
            <w:proofErr w:type="spellStart"/>
            <w:r w:rsidRPr="00E058B8">
              <w:rPr>
                <w:rStyle w:val="a9"/>
                <w:b w:val="0"/>
                <w:bCs w:val="0"/>
                <w:sz w:val="24"/>
                <w:szCs w:val="24"/>
              </w:rPr>
              <w:t>симуляционные</w:t>
            </w:r>
            <w:proofErr w:type="spellEnd"/>
            <w:r w:rsidRPr="00E058B8">
              <w:rPr>
                <w:rStyle w:val="a9"/>
                <w:b w:val="0"/>
                <w:bCs w:val="0"/>
                <w:sz w:val="24"/>
                <w:szCs w:val="24"/>
              </w:rPr>
              <w:t xml:space="preserve"> сценарии)</w:t>
            </w:r>
            <w:r w:rsidRPr="00E058B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2" w:type="dxa"/>
          </w:tcPr>
          <w:p w:rsidR="006B5ED0" w:rsidRPr="00E058B8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058B8">
              <w:rPr>
                <w:sz w:val="24"/>
                <w:szCs w:val="24"/>
              </w:rPr>
              <w:t>второе полугодие</w:t>
            </w:r>
          </w:p>
        </w:tc>
        <w:tc>
          <w:tcPr>
            <w:tcW w:w="2339" w:type="dxa"/>
          </w:tcPr>
          <w:p w:rsidR="006B5ED0" w:rsidRPr="00E058B8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058B8">
              <w:rPr>
                <w:sz w:val="24"/>
                <w:szCs w:val="24"/>
              </w:rPr>
              <w:t xml:space="preserve">УМО, УМС, </w:t>
            </w:r>
            <w:proofErr w:type="spellStart"/>
            <w:r w:rsidRPr="00E058B8">
              <w:rPr>
                <w:sz w:val="24"/>
                <w:szCs w:val="24"/>
              </w:rPr>
              <w:t>ЦРКНиОЗ</w:t>
            </w:r>
            <w:proofErr w:type="spellEnd"/>
          </w:p>
        </w:tc>
      </w:tr>
      <w:tr w:rsidR="006B5ED0" w:rsidRPr="00063F2E" w:rsidTr="006B5ED0">
        <w:tc>
          <w:tcPr>
            <w:tcW w:w="9201" w:type="dxa"/>
            <w:gridSpan w:val="4"/>
          </w:tcPr>
          <w:p w:rsidR="006B5ED0" w:rsidRPr="006B5ED0" w:rsidRDefault="006B5ED0" w:rsidP="006B5E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2. Эффективное управление институтом</w:t>
            </w:r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ind w:left="360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15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063F2E">
              <w:rPr>
                <w:sz w:val="24"/>
                <w:szCs w:val="24"/>
              </w:rPr>
              <w:t xml:space="preserve">Оптимизация деятельности коллегиальных органов института (УС, УМС </w:t>
            </w:r>
            <w:proofErr w:type="spellStart"/>
            <w:r w:rsidRPr="00063F2E">
              <w:rPr>
                <w:sz w:val="24"/>
                <w:szCs w:val="24"/>
              </w:rPr>
              <w:t>итд</w:t>
            </w:r>
            <w:proofErr w:type="spellEnd"/>
            <w:r w:rsidRPr="00063F2E">
              <w:rPr>
                <w:sz w:val="24"/>
                <w:szCs w:val="24"/>
              </w:rPr>
              <w:t>.)</w:t>
            </w:r>
            <w:r>
              <w:rPr>
                <w:sz w:val="24"/>
                <w:szCs w:val="24"/>
              </w:rPr>
              <w:t xml:space="preserve"> </w:t>
            </w:r>
            <w:r w:rsidRPr="00063F2E">
              <w:rPr>
                <w:sz w:val="24"/>
                <w:szCs w:val="24"/>
              </w:rPr>
              <w:t>с последующим проведение</w:t>
            </w:r>
            <w:r>
              <w:rPr>
                <w:sz w:val="24"/>
                <w:szCs w:val="24"/>
              </w:rPr>
              <w:t>м</w:t>
            </w:r>
            <w:r w:rsidRPr="00063F2E">
              <w:rPr>
                <w:sz w:val="24"/>
                <w:szCs w:val="24"/>
              </w:rPr>
              <w:t xml:space="preserve"> мониторинга эффективности их деятельности </w:t>
            </w:r>
          </w:p>
        </w:tc>
        <w:tc>
          <w:tcPr>
            <w:tcW w:w="1572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конце каждого полугодия</w:t>
            </w:r>
          </w:p>
        </w:tc>
        <w:tc>
          <w:tcPr>
            <w:tcW w:w="2339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Ректор, </w:t>
            </w:r>
            <w:proofErr w:type="spellStart"/>
            <w:r>
              <w:rPr>
                <w:sz w:val="24"/>
                <w:szCs w:val="24"/>
              </w:rPr>
              <w:t>ОКОиТД</w:t>
            </w:r>
            <w:proofErr w:type="spellEnd"/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15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063F2E">
              <w:rPr>
                <w:sz w:val="24"/>
                <w:szCs w:val="24"/>
              </w:rPr>
              <w:t xml:space="preserve">Регулярное проведение опросов и анкетирования студентов, выпускников, работодателей с последующим обсуждением и публикацией результатов. </w:t>
            </w:r>
          </w:p>
        </w:tc>
        <w:tc>
          <w:tcPr>
            <w:tcW w:w="1572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плану </w:t>
            </w:r>
          </w:p>
        </w:tc>
        <w:tc>
          <w:tcPr>
            <w:tcW w:w="2339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ОКОиТД</w:t>
            </w:r>
            <w:proofErr w:type="spellEnd"/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tabs>
                <w:tab w:val="left" w:pos="35"/>
              </w:tabs>
              <w:ind w:left="360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15" w:type="dxa"/>
          </w:tcPr>
          <w:p w:rsidR="006B5ED0" w:rsidRPr="00063F2E" w:rsidRDefault="006B5ED0" w:rsidP="007B142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2E">
              <w:rPr>
                <w:rFonts w:ascii="Times New Roman" w:hAnsi="Times New Roman" w:cs="Times New Roman"/>
                <w:sz w:val="24"/>
                <w:szCs w:val="24"/>
              </w:rPr>
              <w:t>Разработка системы ключевых показателей эффективности (KPI) для всех подразделений и сотрудников</w:t>
            </w:r>
          </w:p>
        </w:tc>
        <w:tc>
          <w:tcPr>
            <w:tcW w:w="1572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первое полугодие</w:t>
            </w:r>
          </w:p>
        </w:tc>
        <w:tc>
          <w:tcPr>
            <w:tcW w:w="2339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ОКОиТД</w:t>
            </w:r>
            <w:proofErr w:type="spellEnd"/>
            <w:r>
              <w:rPr>
                <w:sz w:val="24"/>
                <w:szCs w:val="24"/>
              </w:rPr>
              <w:t>, отдел кадров</w:t>
            </w:r>
          </w:p>
        </w:tc>
      </w:tr>
      <w:tr w:rsidR="006B5ED0" w:rsidRPr="00063F2E" w:rsidTr="006B5ED0">
        <w:tc>
          <w:tcPr>
            <w:tcW w:w="9201" w:type="dxa"/>
            <w:gridSpan w:val="4"/>
          </w:tcPr>
          <w:p w:rsidR="006B5ED0" w:rsidRPr="00063F2E" w:rsidRDefault="006B5ED0" w:rsidP="006B5ED0">
            <w:pPr>
              <w:pStyle w:val="a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Направление 3. </w:t>
            </w:r>
            <w:r w:rsidRPr="00063F2E">
              <w:rPr>
                <w:b/>
                <w:sz w:val="24"/>
                <w:szCs w:val="24"/>
              </w:rPr>
              <w:t>Развитие кадрового потенциала</w:t>
            </w:r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615" w:type="dxa"/>
          </w:tcPr>
          <w:p w:rsidR="006B5ED0" w:rsidRPr="002900A3" w:rsidRDefault="006B5ED0" w:rsidP="007B142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  <w:r w:rsidRPr="0029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</w:t>
            </w:r>
            <w:r w:rsidRPr="0006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наставничества (</w:t>
            </w:r>
            <w:proofErr w:type="spellStart"/>
            <w:r w:rsidRPr="0006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тьюторства</w:t>
            </w:r>
            <w:proofErr w:type="spellEnd"/>
            <w:r w:rsidRPr="0006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над молодыми сотрудниками и студентами в целях и</w:t>
            </w:r>
          </w:p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063F2E">
              <w:rPr>
                <w:sz w:val="24"/>
                <w:szCs w:val="24"/>
                <w:lang w:eastAsia="ru-RU"/>
              </w:rPr>
              <w:t>запуск проекта «Вовлечение в науку со студенческой скамьи».</w:t>
            </w:r>
          </w:p>
        </w:tc>
        <w:tc>
          <w:tcPr>
            <w:tcW w:w="1572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39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науки, деканат, кафедры</w:t>
            </w:r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ind w:left="360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615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063F2E">
              <w:rPr>
                <w:sz w:val="24"/>
                <w:szCs w:val="24"/>
              </w:rPr>
              <w:t xml:space="preserve">Обучение преподавателей методам </w:t>
            </w:r>
            <w:proofErr w:type="spellStart"/>
            <w:r w:rsidRPr="00063F2E">
              <w:rPr>
                <w:sz w:val="24"/>
                <w:szCs w:val="24"/>
              </w:rPr>
              <w:t>симуляционного</w:t>
            </w:r>
            <w:proofErr w:type="spellEnd"/>
            <w:r w:rsidRPr="00063F2E">
              <w:rPr>
                <w:sz w:val="24"/>
                <w:szCs w:val="24"/>
              </w:rPr>
              <w:t xml:space="preserve"> обучения</w:t>
            </w:r>
            <w:r>
              <w:rPr>
                <w:sz w:val="24"/>
                <w:szCs w:val="24"/>
              </w:rPr>
              <w:t xml:space="preserve"> и методам оценки результатов обучения</w:t>
            </w:r>
          </w:p>
        </w:tc>
        <w:tc>
          <w:tcPr>
            <w:tcW w:w="1572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по плану ПК</w:t>
            </w:r>
          </w:p>
        </w:tc>
        <w:tc>
          <w:tcPr>
            <w:tcW w:w="2339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кадров, клинические кафедры, </w:t>
            </w:r>
            <w:proofErr w:type="spellStart"/>
            <w:r>
              <w:rPr>
                <w:sz w:val="24"/>
                <w:szCs w:val="24"/>
              </w:rPr>
              <w:t>ЦРКНиОЗ</w:t>
            </w:r>
            <w:proofErr w:type="spellEnd"/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615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063F2E">
              <w:rPr>
                <w:sz w:val="24"/>
                <w:szCs w:val="24"/>
                <w:lang w:eastAsia="ru-RU"/>
              </w:rPr>
              <w:t>Активизация международного сотрудничества в целях о</w:t>
            </w:r>
            <w:r w:rsidRPr="004D0D2C">
              <w:rPr>
                <w:sz w:val="24"/>
                <w:szCs w:val="24"/>
                <w:lang w:eastAsia="ru-RU"/>
              </w:rPr>
              <w:t>рганизаци</w:t>
            </w:r>
            <w:r w:rsidRPr="00063F2E">
              <w:rPr>
                <w:sz w:val="24"/>
                <w:szCs w:val="24"/>
                <w:lang w:eastAsia="ru-RU"/>
              </w:rPr>
              <w:t>и</w:t>
            </w:r>
            <w:r w:rsidRPr="004D0D2C">
              <w:rPr>
                <w:sz w:val="24"/>
                <w:szCs w:val="24"/>
                <w:lang w:eastAsia="ru-RU"/>
              </w:rPr>
              <w:t xml:space="preserve"> совместных научных проектов и мероприятий</w:t>
            </w:r>
            <w:r w:rsidRPr="00063F2E">
              <w:rPr>
                <w:sz w:val="24"/>
                <w:szCs w:val="24"/>
                <w:lang w:eastAsia="ru-RU"/>
              </w:rPr>
              <w:t>, о</w:t>
            </w:r>
            <w:r w:rsidRPr="004D0D2C">
              <w:rPr>
                <w:sz w:val="24"/>
                <w:szCs w:val="24"/>
                <w:lang w:eastAsia="ru-RU"/>
              </w:rPr>
              <w:t>бмен</w:t>
            </w:r>
            <w:r w:rsidRPr="00063F2E">
              <w:rPr>
                <w:sz w:val="24"/>
                <w:szCs w:val="24"/>
                <w:lang w:eastAsia="ru-RU"/>
              </w:rPr>
              <w:t>а</w:t>
            </w:r>
            <w:r w:rsidRPr="004D0D2C">
              <w:rPr>
                <w:sz w:val="24"/>
                <w:szCs w:val="24"/>
                <w:lang w:eastAsia="ru-RU"/>
              </w:rPr>
              <w:t xml:space="preserve"> студентами и молодыми учеными для проведения исследований. </w:t>
            </w:r>
          </w:p>
        </w:tc>
        <w:tc>
          <w:tcPr>
            <w:tcW w:w="1572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отдел, деканат, кафедры</w:t>
            </w:r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ind w:left="360" w:hanging="4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615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  <w:lang w:eastAsia="ru-RU"/>
              </w:rPr>
            </w:pPr>
            <w:r w:rsidRPr="006F29E2">
              <w:rPr>
                <w:sz w:val="24"/>
                <w:szCs w:val="24"/>
              </w:rPr>
              <w:t xml:space="preserve">Стимулирование и поддержка разработки и издания собственных учебников и учебно-методических </w:t>
            </w:r>
            <w:r w:rsidRPr="006F29E2">
              <w:rPr>
                <w:sz w:val="24"/>
                <w:szCs w:val="24"/>
              </w:rPr>
              <w:lastRenderedPageBreak/>
              <w:t>пособий ППС.</w:t>
            </w:r>
          </w:p>
        </w:tc>
        <w:tc>
          <w:tcPr>
            <w:tcW w:w="1572" w:type="dxa"/>
          </w:tcPr>
          <w:p w:rsidR="006B5ED0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339" w:type="dxa"/>
          </w:tcPr>
          <w:p w:rsidR="006B5ED0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УНР, УМС, отдел науки, кафедры</w:t>
            </w:r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ind w:left="360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4615" w:type="dxa"/>
          </w:tcPr>
          <w:p w:rsidR="006B5ED0" w:rsidRPr="00063F2E" w:rsidRDefault="006B5ED0" w:rsidP="007B142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D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независимых экспертов для оценки качества образовательных программ и деятельности вуза.</w:t>
            </w:r>
          </w:p>
        </w:tc>
        <w:tc>
          <w:tcPr>
            <w:tcW w:w="1572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Ректор, Проректоры</w:t>
            </w:r>
          </w:p>
        </w:tc>
      </w:tr>
      <w:tr w:rsidR="006B5ED0" w:rsidRPr="00063F2E" w:rsidTr="006B5ED0">
        <w:tc>
          <w:tcPr>
            <w:tcW w:w="9201" w:type="dxa"/>
            <w:gridSpan w:val="4"/>
          </w:tcPr>
          <w:p w:rsidR="006B5ED0" w:rsidRPr="006B5ED0" w:rsidRDefault="006B5ED0" w:rsidP="006B5E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4. Модернизация материально-технической, методической, научной и клинической баз</w:t>
            </w:r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ind w:left="360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15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Постоянное обновление ресурсов и модернизация </w:t>
            </w:r>
            <w:proofErr w:type="spellStart"/>
            <w:r>
              <w:rPr>
                <w:sz w:val="24"/>
                <w:szCs w:val="24"/>
              </w:rPr>
              <w:t>симуляционного</w:t>
            </w:r>
            <w:proofErr w:type="spellEnd"/>
            <w:r>
              <w:rPr>
                <w:sz w:val="24"/>
                <w:szCs w:val="24"/>
              </w:rPr>
              <w:t xml:space="preserve"> центра для эффективного развития клинических навыков </w:t>
            </w:r>
            <w:proofErr w:type="gramStart"/>
            <w:r>
              <w:rPr>
                <w:sz w:val="24"/>
                <w:szCs w:val="24"/>
              </w:rPr>
              <w:t>у</w:t>
            </w:r>
            <w:proofErr w:type="gramEnd"/>
            <w:r>
              <w:rPr>
                <w:sz w:val="24"/>
                <w:szCs w:val="24"/>
              </w:rPr>
              <w:t xml:space="preserve"> обучающихся</w:t>
            </w:r>
          </w:p>
        </w:tc>
        <w:tc>
          <w:tcPr>
            <w:tcW w:w="1572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директор, клинические кафедры</w:t>
            </w:r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tabs>
                <w:tab w:val="left" w:pos="63"/>
              </w:tabs>
              <w:ind w:left="360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615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063F2E">
              <w:rPr>
                <w:sz w:val="24"/>
                <w:szCs w:val="24"/>
              </w:rPr>
              <w:t>Усовершенствование системы социальной, психологической и методической поддержки студентов и создание комфортной среды для обучения и проживания студентов</w:t>
            </w:r>
          </w:p>
        </w:tc>
        <w:tc>
          <w:tcPr>
            <w:tcW w:w="1572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ВР, деканат, кураторы</w:t>
            </w:r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615" w:type="dxa"/>
          </w:tcPr>
          <w:p w:rsidR="006B5ED0" w:rsidRPr="008A5964" w:rsidRDefault="006B5ED0" w:rsidP="007B142B">
            <w:pPr>
              <w:ind w:firstLine="567"/>
              <w:jc w:val="both"/>
              <w:rPr>
                <w:sz w:val="24"/>
                <w:szCs w:val="24"/>
              </w:rPr>
            </w:pPr>
            <w:r w:rsidRPr="00063F2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между клинической и научной деятельностью через </w:t>
            </w:r>
            <w:r w:rsidRPr="008A5964">
              <w:rPr>
                <w:rFonts w:ascii="Times New Roman" w:hAnsi="Times New Roman" w:cs="Times New Roman"/>
                <w:sz w:val="24"/>
                <w:szCs w:val="24"/>
              </w:rPr>
              <w:t>создание научной лаборатории и запуска собственной клинической базы института – многопрофильной больницы</w:t>
            </w:r>
          </w:p>
        </w:tc>
        <w:tc>
          <w:tcPr>
            <w:tcW w:w="1572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директор, отдел науки, заведующий лабораторией</w:t>
            </w:r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tabs>
                <w:tab w:val="left" w:pos="35"/>
              </w:tabs>
              <w:ind w:left="360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615" w:type="dxa"/>
          </w:tcPr>
          <w:p w:rsidR="006B5ED0" w:rsidRPr="00063F2E" w:rsidRDefault="006B5ED0" w:rsidP="007B142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Подписка на электронные базы данных</w:t>
            </w:r>
            <w:r w:rsidRPr="0006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</w:t>
            </w:r>
            <w:r w:rsidRPr="00063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оздание онлайн-платформы для теоретического обучения и развития клинических навыков.</w:t>
            </w:r>
          </w:p>
        </w:tc>
        <w:tc>
          <w:tcPr>
            <w:tcW w:w="1572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Административный директор, заведующий библиотекой, кафедры</w:t>
            </w:r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615" w:type="dxa"/>
          </w:tcPr>
          <w:p w:rsidR="006B5ED0" w:rsidRPr="00E058B8" w:rsidRDefault="006B5ED0" w:rsidP="007B142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58B8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Модернизация кампуса для создания инклюзивной образовательной среды (доступная среда, адаптивные технологии)</w:t>
            </w:r>
          </w:p>
        </w:tc>
        <w:tc>
          <w:tcPr>
            <w:tcW w:w="1572" w:type="dxa"/>
          </w:tcPr>
          <w:p w:rsidR="006B5ED0" w:rsidRPr="00E058B8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058B8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6B5ED0" w:rsidRPr="00E058B8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058B8">
              <w:rPr>
                <w:sz w:val="24"/>
                <w:szCs w:val="24"/>
              </w:rPr>
              <w:t>Административный директор</w:t>
            </w:r>
          </w:p>
        </w:tc>
      </w:tr>
      <w:tr w:rsidR="006B5ED0" w:rsidRPr="00063F2E" w:rsidTr="006B5ED0">
        <w:tc>
          <w:tcPr>
            <w:tcW w:w="9201" w:type="dxa"/>
            <w:gridSpan w:val="4"/>
          </w:tcPr>
          <w:p w:rsidR="006B5ED0" w:rsidRPr="00C34564" w:rsidRDefault="006B5ED0" w:rsidP="006B5ED0">
            <w:pPr>
              <w:pStyle w:val="a7"/>
              <w:rPr>
                <w:b/>
                <w:bCs/>
                <w:sz w:val="24"/>
                <w:szCs w:val="24"/>
              </w:rPr>
            </w:pPr>
            <w:r w:rsidRPr="00C34564">
              <w:rPr>
                <w:b/>
                <w:bCs/>
                <w:sz w:val="24"/>
                <w:szCs w:val="24"/>
              </w:rPr>
              <w:t>Направление 5. Активное внедрение инновационных форм и методов обучения</w:t>
            </w:r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615" w:type="dxa"/>
          </w:tcPr>
          <w:p w:rsidR="006B5ED0" w:rsidRPr="00063F2E" w:rsidRDefault="006B5ED0" w:rsidP="007B142B">
            <w:pPr>
              <w:pStyle w:val="1"/>
              <w:spacing w:before="0"/>
              <w:ind w:firstLine="567"/>
              <w:jc w:val="both"/>
              <w:outlineLvl w:val="0"/>
              <w:rPr>
                <w:rStyle w:val="a9"/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63F2E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ru-RU"/>
              </w:rPr>
              <w:t>Активизация менторства, с целью оказания помощи студентам в выборе направления обучения и развитии их талантов и обеспечения индивидуальной траектории их обучения</w:t>
            </w:r>
          </w:p>
        </w:tc>
        <w:tc>
          <w:tcPr>
            <w:tcW w:w="1572" w:type="dxa"/>
          </w:tcPr>
          <w:p w:rsidR="006B5ED0" w:rsidRPr="00063F2E" w:rsidRDefault="006B5ED0" w:rsidP="007B142B">
            <w:pPr>
              <w:pStyle w:val="1"/>
              <w:ind w:firstLine="567"/>
              <w:jc w:val="both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39" w:type="dxa"/>
          </w:tcPr>
          <w:p w:rsidR="006B5ED0" w:rsidRPr="00063F2E" w:rsidRDefault="006B5ED0" w:rsidP="007B142B">
            <w:pPr>
              <w:pStyle w:val="a7"/>
              <w:spacing w:line="23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науки, деканат, Студенческий парламент, </w:t>
            </w:r>
            <w:proofErr w:type="spellStart"/>
            <w:r>
              <w:rPr>
                <w:sz w:val="24"/>
                <w:szCs w:val="24"/>
              </w:rPr>
              <w:t>Старостат</w:t>
            </w:r>
            <w:proofErr w:type="spellEnd"/>
            <w:r>
              <w:rPr>
                <w:sz w:val="24"/>
                <w:szCs w:val="24"/>
              </w:rPr>
              <w:t>, кафедры</w:t>
            </w:r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615" w:type="dxa"/>
          </w:tcPr>
          <w:p w:rsidR="006B5ED0" w:rsidRPr="00063F2E" w:rsidRDefault="006B5ED0" w:rsidP="007B142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Внедрение интерактивных лекций, дискуссий, дебатов, </w:t>
            </w:r>
            <w:proofErr w:type="spellStart"/>
            <w:r w:rsidRPr="00360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кейс-стади</w:t>
            </w:r>
            <w:proofErr w:type="spellEnd"/>
            <w:r w:rsidRPr="00360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проектной работы</w:t>
            </w:r>
            <w:r w:rsidRPr="0006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</w:t>
            </w:r>
            <w:r w:rsidRPr="00063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спользование онлайн-платформ и электронных ресурсов в аудиторные и внеаудиторные виды деятельности</w:t>
            </w:r>
          </w:p>
        </w:tc>
        <w:tc>
          <w:tcPr>
            <w:tcW w:w="1572" w:type="dxa"/>
          </w:tcPr>
          <w:p w:rsidR="006B5ED0" w:rsidRPr="00063F2E" w:rsidRDefault="006B5ED0" w:rsidP="007B142B">
            <w:pPr>
              <w:pStyle w:val="a7"/>
              <w:spacing w:line="23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6B5ED0" w:rsidRPr="00063F2E" w:rsidRDefault="006B5ED0" w:rsidP="007B142B">
            <w:pPr>
              <w:pStyle w:val="a7"/>
              <w:spacing w:line="23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Проректор по УНР, УМО, УМС, кафедры</w:t>
            </w:r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615" w:type="dxa"/>
          </w:tcPr>
          <w:p w:rsidR="006B5ED0" w:rsidRPr="00063F2E" w:rsidRDefault="006B5ED0" w:rsidP="007B142B">
            <w:pPr>
              <w:pStyle w:val="a7"/>
              <w:spacing w:line="230" w:lineRule="auto"/>
              <w:ind w:firstLine="567"/>
              <w:jc w:val="both"/>
              <w:rPr>
                <w:sz w:val="24"/>
                <w:szCs w:val="24"/>
                <w:highlight w:val="yellow"/>
              </w:rPr>
            </w:pPr>
            <w:r w:rsidRPr="00063F2E">
              <w:rPr>
                <w:sz w:val="24"/>
                <w:szCs w:val="24"/>
                <w:lang w:eastAsia="ru-RU"/>
              </w:rPr>
              <w:t xml:space="preserve">Учет интересов и </w:t>
            </w:r>
            <w:proofErr w:type="gramStart"/>
            <w:r w:rsidRPr="00063F2E">
              <w:rPr>
                <w:sz w:val="24"/>
                <w:szCs w:val="24"/>
                <w:lang w:eastAsia="ru-RU"/>
              </w:rPr>
              <w:t>возможностей</w:t>
            </w:r>
            <w:proofErr w:type="gramEnd"/>
            <w:r w:rsidRPr="00063F2E">
              <w:rPr>
                <w:sz w:val="24"/>
                <w:szCs w:val="24"/>
                <w:lang w:eastAsia="ru-RU"/>
              </w:rPr>
              <w:t xml:space="preserve"> обучающихся при разработке учебных планов через р</w:t>
            </w:r>
            <w:r w:rsidRPr="003605E8">
              <w:rPr>
                <w:sz w:val="24"/>
                <w:szCs w:val="24"/>
                <w:lang w:eastAsia="ru-RU"/>
              </w:rPr>
              <w:t>асширение каталога элективных дисциплин.</w:t>
            </w:r>
          </w:p>
        </w:tc>
        <w:tc>
          <w:tcPr>
            <w:tcW w:w="1572" w:type="dxa"/>
          </w:tcPr>
          <w:p w:rsidR="006B5ED0" w:rsidRPr="00063F2E" w:rsidRDefault="006B5ED0" w:rsidP="007B142B">
            <w:pPr>
              <w:pStyle w:val="a7"/>
              <w:spacing w:line="230" w:lineRule="auto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339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УМО, УМС, кафедры</w:t>
            </w:r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ind w:left="360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5.4.</w:t>
            </w:r>
          </w:p>
        </w:tc>
        <w:tc>
          <w:tcPr>
            <w:tcW w:w="4615" w:type="dxa"/>
          </w:tcPr>
          <w:p w:rsidR="006B5ED0" w:rsidRPr="00063F2E" w:rsidRDefault="006B5ED0" w:rsidP="007B142B">
            <w:pPr>
              <w:spacing w:before="100" w:beforeAutospacing="1" w:after="100" w:afterAutospacing="1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дистанционных образовательных технологий и смешанного обучения через создание онлайн-курсов, использование платформ для вебинаров и внедрение смешанных моделей обучения</w:t>
            </w:r>
          </w:p>
        </w:tc>
        <w:tc>
          <w:tcPr>
            <w:tcW w:w="1572" w:type="dxa"/>
          </w:tcPr>
          <w:p w:rsidR="006B5ED0" w:rsidRPr="00063F2E" w:rsidRDefault="006B5ED0" w:rsidP="007B142B">
            <w:pPr>
              <w:pStyle w:val="a7"/>
              <w:spacing w:line="230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339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УМО, УМС, кафедры</w:t>
            </w:r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ind w:left="360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5.5.</w:t>
            </w:r>
          </w:p>
        </w:tc>
        <w:tc>
          <w:tcPr>
            <w:tcW w:w="4615" w:type="dxa"/>
          </w:tcPr>
          <w:p w:rsidR="006B5ED0" w:rsidRPr="00E058B8" w:rsidRDefault="006B5ED0" w:rsidP="007B142B">
            <w:pPr>
              <w:spacing w:before="100" w:beforeAutospacing="1" w:after="100" w:afterAutospacing="1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8B8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Разработка и запуск междисциплинарных курсов</w:t>
            </w:r>
            <w:proofErr w:type="gramStart"/>
            <w:r w:rsidRPr="00E058B8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(, «</w:t>
            </w:r>
            <w:proofErr w:type="gramEnd"/>
            <w:r w:rsidRPr="00E058B8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Медицина </w:t>
            </w:r>
            <w:r w:rsidRPr="00E058B8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и инженерия», «Медицинская этика и право», «Медицина и IT» </w:t>
            </w:r>
            <w:proofErr w:type="spellStart"/>
            <w:r w:rsidRPr="00E058B8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итп</w:t>
            </w:r>
            <w:proofErr w:type="spellEnd"/>
            <w:r w:rsidRPr="00E058B8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 с привлечением внешних специалистов</w:t>
            </w:r>
          </w:p>
        </w:tc>
        <w:tc>
          <w:tcPr>
            <w:tcW w:w="1572" w:type="dxa"/>
          </w:tcPr>
          <w:p w:rsidR="006B5ED0" w:rsidRPr="00E058B8" w:rsidRDefault="006B5ED0" w:rsidP="007B142B">
            <w:pPr>
              <w:pStyle w:val="a7"/>
              <w:spacing w:line="230" w:lineRule="auto"/>
              <w:ind w:firstLine="567"/>
              <w:jc w:val="both"/>
              <w:rPr>
                <w:sz w:val="24"/>
                <w:szCs w:val="24"/>
              </w:rPr>
            </w:pPr>
            <w:r w:rsidRPr="00E058B8">
              <w:rPr>
                <w:sz w:val="24"/>
                <w:szCs w:val="24"/>
              </w:rPr>
              <w:lastRenderedPageBreak/>
              <w:t>второе полугодие</w:t>
            </w:r>
          </w:p>
        </w:tc>
        <w:tc>
          <w:tcPr>
            <w:tcW w:w="2339" w:type="dxa"/>
          </w:tcPr>
          <w:p w:rsidR="006B5ED0" w:rsidRPr="00E058B8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058B8">
              <w:rPr>
                <w:sz w:val="24"/>
                <w:szCs w:val="24"/>
              </w:rPr>
              <w:t>УМО, кафедры</w:t>
            </w:r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tabs>
                <w:tab w:val="left" w:pos="49"/>
              </w:tabs>
              <w:ind w:left="360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E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4615" w:type="dxa"/>
          </w:tcPr>
          <w:p w:rsidR="006B5ED0" w:rsidRPr="00E058B8" w:rsidRDefault="006B5ED0" w:rsidP="007B142B">
            <w:pPr>
              <w:spacing w:before="100" w:beforeAutospacing="1" w:after="100" w:afterAutospacing="1"/>
              <w:ind w:firstLine="567"/>
              <w:jc w:val="both"/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058B8">
              <w:rPr>
                <w:rStyle w:val="a9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Проведение фестивалей науки и инноваций с демонстрацией студенческих проектов, стартапов, симуляций</w:t>
            </w:r>
          </w:p>
        </w:tc>
        <w:tc>
          <w:tcPr>
            <w:tcW w:w="1572" w:type="dxa"/>
          </w:tcPr>
          <w:p w:rsidR="006B5ED0" w:rsidRPr="00E058B8" w:rsidRDefault="006B5ED0" w:rsidP="007B142B">
            <w:pPr>
              <w:pStyle w:val="a7"/>
              <w:spacing w:line="230" w:lineRule="auto"/>
              <w:ind w:firstLine="567"/>
              <w:jc w:val="both"/>
              <w:rPr>
                <w:sz w:val="24"/>
                <w:szCs w:val="24"/>
              </w:rPr>
            </w:pPr>
            <w:r w:rsidRPr="00E058B8">
              <w:rPr>
                <w:sz w:val="24"/>
                <w:szCs w:val="24"/>
              </w:rPr>
              <w:t>раз в год</w:t>
            </w:r>
          </w:p>
        </w:tc>
        <w:tc>
          <w:tcPr>
            <w:tcW w:w="2339" w:type="dxa"/>
          </w:tcPr>
          <w:p w:rsidR="006B5ED0" w:rsidRPr="00E058B8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E058B8">
              <w:rPr>
                <w:sz w:val="24"/>
                <w:szCs w:val="24"/>
              </w:rPr>
              <w:t>Отдел науки, деканат, Студенческий парламент</w:t>
            </w:r>
          </w:p>
        </w:tc>
      </w:tr>
      <w:tr w:rsidR="006B5ED0" w:rsidRPr="00063F2E" w:rsidTr="006B5ED0">
        <w:tc>
          <w:tcPr>
            <w:tcW w:w="9201" w:type="dxa"/>
            <w:gridSpan w:val="4"/>
          </w:tcPr>
          <w:p w:rsidR="006B5ED0" w:rsidRPr="006B5ED0" w:rsidRDefault="006B5ED0" w:rsidP="006B5ED0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E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6. Совершенствование системы контроля управления качеством подготовки специалистов</w:t>
            </w:r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tabs>
                <w:tab w:val="left" w:pos="49"/>
              </w:tabs>
              <w:ind w:left="360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615" w:type="dxa"/>
          </w:tcPr>
          <w:p w:rsidR="006B5ED0" w:rsidRPr="00063F2E" w:rsidRDefault="006B5ED0" w:rsidP="007B142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5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внедрение стандартов качества для всех видов деятельности (образовательной, научной, клинической, административной)</w:t>
            </w:r>
            <w:r w:rsidRPr="00063F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</w:t>
            </w:r>
            <w:r w:rsidRPr="00063F2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егулярный мониторинг и оценка соответствия деятельности этим стандартам</w:t>
            </w:r>
          </w:p>
        </w:tc>
        <w:tc>
          <w:tcPr>
            <w:tcW w:w="1572" w:type="dxa"/>
          </w:tcPr>
          <w:p w:rsidR="006B5ED0" w:rsidRPr="00063F2E" w:rsidRDefault="006B5ED0" w:rsidP="007B142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полугодие</w:t>
            </w:r>
          </w:p>
        </w:tc>
        <w:tc>
          <w:tcPr>
            <w:tcW w:w="2339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Ректор, административный директор, </w:t>
            </w:r>
            <w:proofErr w:type="spellStart"/>
            <w:r>
              <w:rPr>
                <w:sz w:val="24"/>
                <w:szCs w:val="24"/>
              </w:rPr>
              <w:t>ОКОиТД</w:t>
            </w:r>
            <w:proofErr w:type="spellEnd"/>
            <w:r>
              <w:rPr>
                <w:sz w:val="24"/>
                <w:szCs w:val="24"/>
              </w:rPr>
              <w:t>, ОК, отдел науки</w:t>
            </w:r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ind w:left="360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615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063F2E">
              <w:rPr>
                <w:sz w:val="24"/>
                <w:szCs w:val="24"/>
              </w:rPr>
              <w:t>Пересмотр НПА о структурных подразделениях института и должностные инструкции сотрудников с четким распределением полномочий и ответственности</w:t>
            </w:r>
          </w:p>
        </w:tc>
        <w:tc>
          <w:tcPr>
            <w:tcW w:w="1572" w:type="dxa"/>
          </w:tcPr>
          <w:p w:rsidR="006B5ED0" w:rsidRPr="00063F2E" w:rsidRDefault="006B5ED0" w:rsidP="007B142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первое полугодие</w:t>
            </w:r>
          </w:p>
        </w:tc>
        <w:tc>
          <w:tcPr>
            <w:tcW w:w="2339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Юридический отдел, </w:t>
            </w:r>
            <w:proofErr w:type="spellStart"/>
            <w:r>
              <w:rPr>
                <w:sz w:val="24"/>
                <w:szCs w:val="24"/>
              </w:rPr>
              <w:t>ОКОиТД</w:t>
            </w:r>
            <w:proofErr w:type="spellEnd"/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615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063F2E">
              <w:rPr>
                <w:sz w:val="24"/>
                <w:szCs w:val="24"/>
              </w:rPr>
              <w:t>Активизация сотрудничества с ассоциациями выпускников в целях проведения встреч с выпускниками и  их работодателями для оценки востребованности и качества подготовки специалистов.</w:t>
            </w:r>
          </w:p>
        </w:tc>
        <w:tc>
          <w:tcPr>
            <w:tcW w:w="1572" w:type="dxa"/>
          </w:tcPr>
          <w:p w:rsidR="006B5ED0" w:rsidRPr="00063F2E" w:rsidRDefault="006B5ED0" w:rsidP="007B142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39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 карьеры, международный отдел, Студенческий парламент</w:t>
            </w:r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ind w:left="360" w:hanging="3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6.4.</w:t>
            </w:r>
          </w:p>
        </w:tc>
        <w:tc>
          <w:tcPr>
            <w:tcW w:w="4615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r w:rsidRPr="00063F2E">
              <w:rPr>
                <w:sz w:val="24"/>
                <w:szCs w:val="24"/>
              </w:rPr>
              <w:t>Внедрение системы электронного документооборота.</w:t>
            </w:r>
          </w:p>
        </w:tc>
        <w:tc>
          <w:tcPr>
            <w:tcW w:w="1572" w:type="dxa"/>
          </w:tcPr>
          <w:p w:rsidR="006B5ED0" w:rsidRPr="00063F2E" w:rsidRDefault="006B5ED0" w:rsidP="007B142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6B5ED0" w:rsidRPr="00063F2E" w:rsidRDefault="006B5ED0" w:rsidP="007B142B">
            <w:pPr>
              <w:pStyle w:val="a7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ОСиПО</w:t>
            </w:r>
            <w:proofErr w:type="spellEnd"/>
          </w:p>
        </w:tc>
      </w:tr>
      <w:tr w:rsidR="006B5ED0" w:rsidRPr="00063F2E" w:rsidTr="006B5ED0">
        <w:tc>
          <w:tcPr>
            <w:tcW w:w="675" w:type="dxa"/>
          </w:tcPr>
          <w:p w:rsidR="006B5ED0" w:rsidRPr="006B5ED0" w:rsidRDefault="006B5ED0" w:rsidP="006B5ED0">
            <w:pPr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6.5.</w:t>
            </w:r>
          </w:p>
        </w:tc>
        <w:tc>
          <w:tcPr>
            <w:tcW w:w="4615" w:type="dxa"/>
          </w:tcPr>
          <w:p w:rsidR="006B5ED0" w:rsidRPr="00063F2E" w:rsidRDefault="006B5ED0" w:rsidP="007B142B">
            <w:pPr>
              <w:pStyle w:val="a7"/>
              <w:spacing w:line="233" w:lineRule="auto"/>
              <w:ind w:firstLine="567"/>
              <w:jc w:val="both"/>
              <w:rPr>
                <w:sz w:val="24"/>
                <w:szCs w:val="24"/>
              </w:rPr>
            </w:pPr>
            <w:r w:rsidRPr="00063F2E">
              <w:rPr>
                <w:sz w:val="24"/>
                <w:szCs w:val="24"/>
              </w:rPr>
              <w:t>Поддержание и постоянное улучшение системы качества в целях обеспечения доверия к системе образования со стороны общества и заинтересованных сторон</w:t>
            </w:r>
          </w:p>
        </w:tc>
        <w:tc>
          <w:tcPr>
            <w:tcW w:w="1572" w:type="dxa"/>
          </w:tcPr>
          <w:p w:rsidR="006B5ED0" w:rsidRPr="00063F2E" w:rsidRDefault="006B5ED0" w:rsidP="007B142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9" w:type="dxa"/>
          </w:tcPr>
          <w:p w:rsidR="006B5ED0" w:rsidRPr="00063F2E" w:rsidRDefault="006B5ED0" w:rsidP="007B142B">
            <w:pPr>
              <w:pStyle w:val="a7"/>
              <w:spacing w:line="233" w:lineRule="auto"/>
              <w:ind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ОКОиТД</w:t>
            </w:r>
            <w:proofErr w:type="spellEnd"/>
          </w:p>
        </w:tc>
      </w:tr>
    </w:tbl>
    <w:p w:rsidR="00A13EB0" w:rsidRPr="0024408C" w:rsidRDefault="00A13EB0" w:rsidP="007B142B">
      <w:pPr>
        <w:ind w:firstLine="567"/>
        <w:jc w:val="both"/>
        <w:rPr>
          <w:b/>
          <w:bCs/>
        </w:rPr>
      </w:pPr>
    </w:p>
    <w:sectPr w:rsidR="00A13EB0" w:rsidRPr="0024408C" w:rsidSect="00765D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4751" w:rsidRDefault="003C4751" w:rsidP="007B142B">
      <w:pPr>
        <w:spacing w:after="0" w:line="240" w:lineRule="auto"/>
      </w:pPr>
      <w:r>
        <w:separator/>
      </w:r>
    </w:p>
  </w:endnote>
  <w:endnote w:type="continuationSeparator" w:id="0">
    <w:p w:rsidR="003C4751" w:rsidRDefault="003C4751" w:rsidP="007B1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4751" w:rsidRDefault="003C4751" w:rsidP="007B142B">
      <w:pPr>
        <w:spacing w:after="0" w:line="240" w:lineRule="auto"/>
      </w:pPr>
      <w:r>
        <w:separator/>
      </w:r>
    </w:p>
  </w:footnote>
  <w:footnote w:type="continuationSeparator" w:id="0">
    <w:p w:rsidR="003C4751" w:rsidRDefault="003C4751" w:rsidP="007B14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B50AA"/>
    <w:multiLevelType w:val="hybridMultilevel"/>
    <w:tmpl w:val="A1E2D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D2947"/>
    <w:multiLevelType w:val="hybridMultilevel"/>
    <w:tmpl w:val="AB149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13BE3"/>
    <w:multiLevelType w:val="multilevel"/>
    <w:tmpl w:val="86A02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B71BC2"/>
    <w:multiLevelType w:val="multilevel"/>
    <w:tmpl w:val="141C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D6388A"/>
    <w:multiLevelType w:val="hybridMultilevel"/>
    <w:tmpl w:val="99AAA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5BB0"/>
    <w:rsid w:val="00063F2E"/>
    <w:rsid w:val="001029D6"/>
    <w:rsid w:val="0024408C"/>
    <w:rsid w:val="00280797"/>
    <w:rsid w:val="002900A3"/>
    <w:rsid w:val="003605E8"/>
    <w:rsid w:val="00382C57"/>
    <w:rsid w:val="003C4751"/>
    <w:rsid w:val="0042084C"/>
    <w:rsid w:val="004D0D2C"/>
    <w:rsid w:val="006B5ED0"/>
    <w:rsid w:val="006F29E2"/>
    <w:rsid w:val="0070209F"/>
    <w:rsid w:val="00765D2F"/>
    <w:rsid w:val="007B142B"/>
    <w:rsid w:val="008A5964"/>
    <w:rsid w:val="00996B6C"/>
    <w:rsid w:val="009C5BC6"/>
    <w:rsid w:val="00A13EB0"/>
    <w:rsid w:val="00B90196"/>
    <w:rsid w:val="00BD5BB0"/>
    <w:rsid w:val="00C34564"/>
    <w:rsid w:val="00DD314D"/>
    <w:rsid w:val="00E058B8"/>
    <w:rsid w:val="00FB1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2F"/>
  </w:style>
  <w:style w:type="paragraph" w:styleId="1">
    <w:name w:val="heading 1"/>
    <w:basedOn w:val="a"/>
    <w:next w:val="a"/>
    <w:link w:val="10"/>
    <w:uiPriority w:val="9"/>
    <w:qFormat/>
    <w:rsid w:val="00A13EB0"/>
    <w:pPr>
      <w:keepNext/>
      <w:spacing w:before="240" w:after="60" w:line="240" w:lineRule="auto"/>
      <w:outlineLvl w:val="0"/>
    </w:pPr>
    <w:rPr>
      <w:rFonts w:ascii="Calibri Light" w:eastAsia="Times New Roman" w:hAnsi="Calibri Light" w:cs="Courier New"/>
      <w:b/>
      <w:bCs/>
      <w:kern w:val="32"/>
      <w:sz w:val="32"/>
      <w:szCs w:val="32"/>
      <w:lang w:val="en-US" w:bidi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7020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1"/>
    <w:qFormat/>
    <w:rsid w:val="0024408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3EB0"/>
    <w:rPr>
      <w:rFonts w:ascii="Calibri Light" w:eastAsia="Times New Roman" w:hAnsi="Calibri Light" w:cs="Courier New"/>
      <w:b/>
      <w:bCs/>
      <w:kern w:val="32"/>
      <w:sz w:val="32"/>
      <w:szCs w:val="32"/>
      <w:lang w:val="en-US" w:bidi="en-US"/>
    </w:rPr>
  </w:style>
  <w:style w:type="character" w:customStyle="1" w:styleId="a5">
    <w:name w:val="Основной текст_"/>
    <w:basedOn w:val="a0"/>
    <w:link w:val="11"/>
    <w:rsid w:val="00A13EB0"/>
    <w:rPr>
      <w:rFonts w:ascii="Times New Roman" w:eastAsia="Times New Roman" w:hAnsi="Times New Roman" w:cs="Times New Roman"/>
    </w:rPr>
  </w:style>
  <w:style w:type="character" w:customStyle="1" w:styleId="a6">
    <w:name w:val="Другое_"/>
    <w:basedOn w:val="a0"/>
    <w:link w:val="a7"/>
    <w:rsid w:val="00A13EB0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rsid w:val="00A13EB0"/>
    <w:pPr>
      <w:spacing w:after="0" w:line="240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rsid w:val="00A13EB0"/>
    <w:pPr>
      <w:spacing w:after="0" w:line="240" w:lineRule="auto"/>
    </w:pPr>
    <w:rPr>
      <w:rFonts w:ascii="Times New Roman" w:eastAsia="Times New Roman" w:hAnsi="Times New Roman" w:cs="Times New Roman"/>
    </w:rPr>
  </w:style>
  <w:style w:type="table" w:styleId="a8">
    <w:name w:val="Table Grid"/>
    <w:basedOn w:val="a1"/>
    <w:uiPriority w:val="59"/>
    <w:rsid w:val="00A13E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13EB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0209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7B1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B142B"/>
  </w:style>
  <w:style w:type="paragraph" w:styleId="ac">
    <w:name w:val="footer"/>
    <w:basedOn w:val="a"/>
    <w:link w:val="ad"/>
    <w:uiPriority w:val="99"/>
    <w:semiHidden/>
    <w:unhideWhenUsed/>
    <w:rsid w:val="007B14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B14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1662</Words>
  <Characters>9478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 rabiya</dc:creator>
  <cp:lastModifiedBy>Admin</cp:lastModifiedBy>
  <cp:revision>4</cp:revision>
  <cp:lastPrinted>2025-06-23T10:03:00Z</cp:lastPrinted>
  <dcterms:created xsi:type="dcterms:W3CDTF">2025-06-23T10:05:00Z</dcterms:created>
  <dcterms:modified xsi:type="dcterms:W3CDTF">2025-09-02T08:29:00Z</dcterms:modified>
</cp:coreProperties>
</file>